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F260" w14:textId="3EB4BE82" w:rsidR="000F748F" w:rsidRDefault="003829F0">
      <w:pPr>
        <w:pStyle w:val="Body"/>
        <w:rPr>
          <w:b/>
          <w:bCs/>
          <w:sz w:val="32"/>
          <w:szCs w:val="32"/>
        </w:rPr>
      </w:pPr>
      <w:r>
        <w:rPr>
          <w:b/>
          <w:bCs/>
          <w:sz w:val="32"/>
          <w:szCs w:val="32"/>
        </w:rPr>
        <w:t>Acclaimed Poet Publishes Fourth Poetry Collection with Salmon Poetry, a Distinguished Poetry Press in Ireland</w:t>
      </w:r>
    </w:p>
    <w:p w14:paraId="0BAF0CCB" w14:textId="77777777" w:rsidR="000F748F" w:rsidRDefault="000F748F">
      <w:pPr>
        <w:pStyle w:val="Body"/>
      </w:pPr>
    </w:p>
    <w:p w14:paraId="558A78E6" w14:textId="5353D674" w:rsidR="000F748F" w:rsidRDefault="00000000">
      <w:pPr>
        <w:pStyle w:val="Body"/>
        <w:rPr>
          <w:b/>
          <w:bCs/>
        </w:rPr>
      </w:pPr>
      <w:r>
        <w:rPr>
          <w:b/>
          <w:bCs/>
        </w:rPr>
        <w:t xml:space="preserve">Stephen Roger Powers, </w:t>
      </w:r>
      <w:r w:rsidR="003829F0">
        <w:rPr>
          <w:b/>
          <w:bCs/>
        </w:rPr>
        <w:t>widely published poet</w:t>
      </w:r>
      <w:r>
        <w:rPr>
          <w:b/>
          <w:bCs/>
        </w:rPr>
        <w:t xml:space="preserve">, announces the February 26, 2024, publication by Salmon Poetry of his fourth poetry collection, </w:t>
      </w:r>
      <w:r>
        <w:rPr>
          <w:b/>
          <w:bCs/>
          <w:i/>
          <w:iCs/>
        </w:rPr>
        <w:t>Hail My Attention Kindly</w:t>
      </w:r>
      <w:r>
        <w:rPr>
          <w:b/>
          <w:bCs/>
        </w:rPr>
        <w:t>.</w:t>
      </w:r>
    </w:p>
    <w:p w14:paraId="3C4CEF63" w14:textId="77777777" w:rsidR="000F748F" w:rsidRDefault="000F748F">
      <w:pPr>
        <w:pStyle w:val="Body"/>
      </w:pPr>
    </w:p>
    <w:p w14:paraId="6E888F04" w14:textId="3B7BF328" w:rsidR="000F748F" w:rsidRDefault="00000000">
      <w:pPr>
        <w:pStyle w:val="Body"/>
        <w:rPr>
          <w:b/>
          <w:bCs/>
        </w:rPr>
      </w:pPr>
      <w:r>
        <w:rPr>
          <w:b/>
          <w:bCs/>
        </w:rPr>
        <w:t xml:space="preserve">Book </w:t>
      </w:r>
      <w:r w:rsidR="00742F6B">
        <w:rPr>
          <w:b/>
          <w:bCs/>
        </w:rPr>
        <w:t>d</w:t>
      </w:r>
      <w:r>
        <w:rPr>
          <w:b/>
          <w:bCs/>
        </w:rPr>
        <w:t xml:space="preserve">escription </w:t>
      </w:r>
      <w:r w:rsidR="00742F6B">
        <w:rPr>
          <w:b/>
          <w:bCs/>
        </w:rPr>
        <w:t>f</w:t>
      </w:r>
      <w:r>
        <w:rPr>
          <w:b/>
          <w:bCs/>
        </w:rPr>
        <w:t xml:space="preserve">rom the </w:t>
      </w:r>
      <w:r w:rsidR="00742F6B">
        <w:rPr>
          <w:b/>
          <w:bCs/>
        </w:rPr>
        <w:t>b</w:t>
      </w:r>
      <w:r>
        <w:rPr>
          <w:b/>
          <w:bCs/>
        </w:rPr>
        <w:t xml:space="preserve">ack </w:t>
      </w:r>
      <w:r w:rsidR="00742F6B">
        <w:rPr>
          <w:b/>
          <w:bCs/>
        </w:rPr>
        <w:t>c</w:t>
      </w:r>
      <w:r>
        <w:rPr>
          <w:b/>
          <w:bCs/>
        </w:rPr>
        <w:t>over:</w:t>
      </w:r>
    </w:p>
    <w:p w14:paraId="07E3756E" w14:textId="77777777" w:rsidR="000F748F" w:rsidRDefault="000F748F">
      <w:pPr>
        <w:pStyle w:val="Body"/>
        <w:rPr>
          <w:b/>
          <w:bCs/>
        </w:rPr>
      </w:pPr>
    </w:p>
    <w:p w14:paraId="3C1CC2DF" w14:textId="31A89A9F" w:rsidR="000F748F" w:rsidRDefault="00000000">
      <w:pPr>
        <w:pStyle w:val="Body"/>
      </w:pPr>
      <w:r>
        <w:rPr>
          <w:i/>
          <w:iCs/>
        </w:rPr>
        <w:t>Hail My Attention Kindly</w:t>
      </w:r>
      <w:r>
        <w:t xml:space="preserve">, the fourth collection of lyric and narrative poetry by Stephen Roger Powers, is a sweeping and bewitching tour through India, Ireland, Jekyll Island, New York City, London, Berlin, Hawaii, the Northwoods of Wisconsin, and, of course, the musical and sparkly world of Dolly Parton. Powers’ voice is both droll and pensive as it explores wanderlust and the majesty and power of the natural world. In their twists and turns of language and imagery, these poems also delve into disability, loss, and resistance to nationalism and dogma. Like one of Dollywood’s award-winning roller coasters, the poetry in </w:t>
      </w:r>
      <w:r>
        <w:rPr>
          <w:i/>
          <w:iCs/>
        </w:rPr>
        <w:t>Hail My Attention Kindly</w:t>
      </w:r>
      <w:r>
        <w:t xml:space="preserve"> leaves the reader jolted, breathless, windswept, and wanting to go around again.</w:t>
      </w:r>
    </w:p>
    <w:p w14:paraId="366CAA8C" w14:textId="7085E033" w:rsidR="000F748F" w:rsidRDefault="00295A6F">
      <w:pPr>
        <w:pStyle w:val="Body"/>
      </w:pPr>
      <w:r>
        <w:rPr>
          <w:noProof/>
        </w:rPr>
        <w:drawing>
          <wp:anchor distT="152400" distB="152400" distL="152400" distR="152400" simplePos="0" relativeHeight="251659264" behindDoc="0" locked="0" layoutInCell="1" allowOverlap="1" wp14:anchorId="7121A3AD" wp14:editId="1DC3AA4F">
            <wp:simplePos x="0" y="0"/>
            <wp:positionH relativeFrom="margin">
              <wp:posOffset>-8890</wp:posOffset>
            </wp:positionH>
            <wp:positionV relativeFrom="line">
              <wp:posOffset>342900</wp:posOffset>
            </wp:positionV>
            <wp:extent cx="2828290" cy="3935730"/>
            <wp:effectExtent l="0" t="0" r="3810" b="1270"/>
            <wp:wrapThrough wrapText="bothSides" distL="152400" distR="152400">
              <wp:wrapPolygon edited="1">
                <wp:start x="0" y="0"/>
                <wp:lineTo x="21600" y="0"/>
                <wp:lineTo x="21600" y="21600"/>
                <wp:lineTo x="0" y="21600"/>
                <wp:lineTo x="0" y="0"/>
              </wp:wrapPolygon>
            </wp:wrapThrough>
            <wp:docPr id="1073741825" name="officeArt object" descr="HMAK Front Cover.jpg"/>
            <wp:cNvGraphicFramePr/>
            <a:graphic xmlns:a="http://schemas.openxmlformats.org/drawingml/2006/main">
              <a:graphicData uri="http://schemas.openxmlformats.org/drawingml/2006/picture">
                <pic:pic xmlns:pic="http://schemas.openxmlformats.org/drawingml/2006/picture">
                  <pic:nvPicPr>
                    <pic:cNvPr id="1073741825" name="HMAK Front Cover.jpg" descr="HMAK Front Cover.jpg"/>
                    <pic:cNvPicPr>
                      <a:picLocks noChangeAspect="1"/>
                    </pic:cNvPicPr>
                  </pic:nvPicPr>
                  <pic:blipFill>
                    <a:blip r:embed="rId6"/>
                    <a:stretch>
                      <a:fillRect/>
                    </a:stretch>
                  </pic:blipFill>
                  <pic:spPr>
                    <a:xfrm>
                      <a:off x="0" y="0"/>
                      <a:ext cx="2828290" cy="3935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60288" behindDoc="0" locked="0" layoutInCell="1" allowOverlap="1" wp14:anchorId="05C1D13B" wp14:editId="4429D819">
            <wp:simplePos x="0" y="0"/>
            <wp:positionH relativeFrom="margin">
              <wp:posOffset>3067685</wp:posOffset>
            </wp:positionH>
            <wp:positionV relativeFrom="line">
              <wp:posOffset>342900</wp:posOffset>
            </wp:positionV>
            <wp:extent cx="3007995" cy="3935730"/>
            <wp:effectExtent l="0" t="0" r="1905" b="1270"/>
            <wp:wrapThrough wrapText="bothSides" distL="152400" distR="152400">
              <wp:wrapPolygon edited="1">
                <wp:start x="0" y="0"/>
                <wp:lineTo x="21600" y="0"/>
                <wp:lineTo x="21600" y="21600"/>
                <wp:lineTo x="0" y="21600"/>
                <wp:lineTo x="0" y="0"/>
              </wp:wrapPolygon>
            </wp:wrapThrough>
            <wp:docPr id="1073741826" name="officeArt object" descr="Powers Stephen Roger bw.jpeg"/>
            <wp:cNvGraphicFramePr/>
            <a:graphic xmlns:a="http://schemas.openxmlformats.org/drawingml/2006/main">
              <a:graphicData uri="http://schemas.openxmlformats.org/drawingml/2006/picture">
                <pic:pic xmlns:pic="http://schemas.openxmlformats.org/drawingml/2006/picture">
                  <pic:nvPicPr>
                    <pic:cNvPr id="1073741826" name="Powers Stephen Roger bw.jpeg" descr="Powers Stephen Roger bw.jpeg"/>
                    <pic:cNvPicPr>
                      <a:picLocks noChangeAspect="1"/>
                    </pic:cNvPicPr>
                  </pic:nvPicPr>
                  <pic:blipFill>
                    <a:blip r:embed="rId7"/>
                    <a:stretch>
                      <a:fillRect/>
                    </a:stretch>
                  </pic:blipFill>
                  <pic:spPr>
                    <a:xfrm>
                      <a:off x="0" y="0"/>
                      <a:ext cx="3007995" cy="3935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1D785EB" w14:textId="77777777" w:rsidR="000F748F" w:rsidRDefault="00000000">
      <w:pPr>
        <w:pStyle w:val="Body"/>
      </w:pPr>
      <w:r>
        <w:t>ISBN 978-1-915022-49-3</w:t>
      </w:r>
    </w:p>
    <w:p w14:paraId="44393FAB" w14:textId="77777777" w:rsidR="000F748F" w:rsidRDefault="00000000">
      <w:pPr>
        <w:pStyle w:val="Body"/>
      </w:pPr>
      <w:r>
        <w:t xml:space="preserve">Cover photograph by Michael </w:t>
      </w:r>
      <w:proofErr w:type="spellStart"/>
      <w:r>
        <w:t>Sergi</w:t>
      </w:r>
      <w:proofErr w:type="spellEnd"/>
      <w:r>
        <w:t>, MD</w:t>
      </w:r>
    </w:p>
    <w:p w14:paraId="634C5EE9" w14:textId="77777777" w:rsidR="000F748F" w:rsidRDefault="00000000">
      <w:pPr>
        <w:pStyle w:val="Body"/>
      </w:pPr>
      <w:r>
        <w:t>Author photograph by Susan Powers</w:t>
      </w:r>
    </w:p>
    <w:p w14:paraId="03E1EEAF" w14:textId="77777777" w:rsidR="000F748F" w:rsidRDefault="000F748F">
      <w:pPr>
        <w:pStyle w:val="Body"/>
      </w:pPr>
    </w:p>
    <w:p w14:paraId="0D8E617B" w14:textId="77777777" w:rsidR="000F748F" w:rsidRDefault="00000000">
      <w:pPr>
        <w:pStyle w:val="Body"/>
        <w:rPr>
          <w:b/>
          <w:bCs/>
        </w:rPr>
      </w:pPr>
      <w:r>
        <w:rPr>
          <w:b/>
          <w:bCs/>
        </w:rPr>
        <w:lastRenderedPageBreak/>
        <w:t>Praise for Previous Publications by Stephen Roger Powers</w:t>
      </w:r>
    </w:p>
    <w:p w14:paraId="2A3E5E1D" w14:textId="77777777" w:rsidR="000F748F" w:rsidRDefault="000F748F">
      <w:pPr>
        <w:pStyle w:val="Body"/>
      </w:pPr>
    </w:p>
    <w:p w14:paraId="35AD3B61" w14:textId="77777777" w:rsidR="000F748F" w:rsidRDefault="00000000">
      <w:pPr>
        <w:pStyle w:val="Body"/>
      </w:pPr>
      <w:r>
        <w:t>“…funny and celebratory.”</w:t>
      </w:r>
    </w:p>
    <w:p w14:paraId="51CBBE98" w14:textId="77777777" w:rsidR="000F748F" w:rsidRDefault="000F748F">
      <w:pPr>
        <w:pStyle w:val="Body"/>
      </w:pPr>
    </w:p>
    <w:p w14:paraId="105BBC91" w14:textId="77777777" w:rsidR="000F748F" w:rsidRDefault="00000000">
      <w:pPr>
        <w:pStyle w:val="Body"/>
      </w:pPr>
      <w:r>
        <w:t xml:space="preserve">— Matthew Gilbert, </w:t>
      </w:r>
      <w:r>
        <w:rPr>
          <w:i/>
          <w:iCs/>
        </w:rPr>
        <w:t>The Boston Globe</w:t>
      </w:r>
    </w:p>
    <w:p w14:paraId="2A5DB702" w14:textId="77777777" w:rsidR="000F748F" w:rsidRDefault="000F748F">
      <w:pPr>
        <w:pStyle w:val="Body"/>
      </w:pPr>
    </w:p>
    <w:p w14:paraId="68428145" w14:textId="77777777" w:rsidR="000F748F" w:rsidRDefault="00000000">
      <w:pPr>
        <w:pStyle w:val="Body"/>
      </w:pPr>
      <w:r>
        <w:t>“…distinctive, flavor-filled, driven work.”</w:t>
      </w:r>
    </w:p>
    <w:p w14:paraId="5A662116" w14:textId="77777777" w:rsidR="000F748F" w:rsidRDefault="000F748F">
      <w:pPr>
        <w:pStyle w:val="Body"/>
      </w:pPr>
    </w:p>
    <w:p w14:paraId="1B102DD9" w14:textId="77777777" w:rsidR="000F748F" w:rsidRDefault="00000000">
      <w:pPr>
        <w:pStyle w:val="Body"/>
        <w:rPr>
          <w:i/>
          <w:iCs/>
        </w:rPr>
      </w:pPr>
      <w:r>
        <w:t xml:space="preserve">— Russell Gardner Jr., </w:t>
      </w:r>
      <w:r>
        <w:rPr>
          <w:i/>
          <w:iCs/>
        </w:rPr>
        <w:t>Verse Wisconsin</w:t>
      </w:r>
    </w:p>
    <w:p w14:paraId="56BBA40A" w14:textId="77777777" w:rsidR="000F748F" w:rsidRDefault="000F748F">
      <w:pPr>
        <w:pStyle w:val="Body"/>
        <w:rPr>
          <w:i/>
          <w:iCs/>
        </w:rPr>
      </w:pPr>
    </w:p>
    <w:p w14:paraId="7790F509" w14:textId="77777777" w:rsidR="000F748F" w:rsidRDefault="00000000">
      <w:pPr>
        <w:pStyle w:val="Body"/>
      </w:pPr>
      <w:r>
        <w:t xml:space="preserve">“Aiming to tell an offbeat and original story, [Powers] brings readers a unique brand of poetry that hasn’t been seen much before. </w:t>
      </w:r>
      <w:r>
        <w:rPr>
          <w:i/>
          <w:iCs/>
        </w:rPr>
        <w:t>The Follower's Tale</w:t>
      </w:r>
      <w:r>
        <w:t xml:space="preserve"> is a choice pick for poetry lovers, highly recommended.”</w:t>
      </w:r>
    </w:p>
    <w:p w14:paraId="0F155F92" w14:textId="77777777" w:rsidR="000F748F" w:rsidRDefault="000F748F">
      <w:pPr>
        <w:pStyle w:val="Body"/>
      </w:pPr>
    </w:p>
    <w:p w14:paraId="42001CE9" w14:textId="77777777" w:rsidR="000F748F" w:rsidRDefault="00000000">
      <w:pPr>
        <w:pStyle w:val="Body"/>
      </w:pPr>
      <w:r>
        <w:t xml:space="preserve">— </w:t>
      </w:r>
      <w:r>
        <w:rPr>
          <w:i/>
          <w:iCs/>
        </w:rPr>
        <w:t>Midwest Book Review</w:t>
      </w:r>
    </w:p>
    <w:p w14:paraId="1961EB51" w14:textId="77777777" w:rsidR="000F748F" w:rsidRDefault="000F748F">
      <w:pPr>
        <w:pStyle w:val="Body"/>
      </w:pPr>
    </w:p>
    <w:p w14:paraId="5C8D3FA4" w14:textId="77777777" w:rsidR="000F748F" w:rsidRDefault="00000000">
      <w:pPr>
        <w:pStyle w:val="Body"/>
      </w:pPr>
      <w:r>
        <w:t>“The poems do not sound like they are conventional poetry.”</w:t>
      </w:r>
    </w:p>
    <w:p w14:paraId="31CF5FC7" w14:textId="77777777" w:rsidR="000F748F" w:rsidRDefault="000F748F">
      <w:pPr>
        <w:pStyle w:val="Body"/>
      </w:pPr>
    </w:p>
    <w:p w14:paraId="7B9A3007" w14:textId="77777777" w:rsidR="000F748F" w:rsidRDefault="00000000">
      <w:pPr>
        <w:pStyle w:val="Body"/>
      </w:pPr>
      <w:r>
        <w:t xml:space="preserve">— </w:t>
      </w:r>
      <w:r>
        <w:rPr>
          <w:i/>
          <w:iCs/>
        </w:rPr>
        <w:t>Books Ireland</w:t>
      </w:r>
    </w:p>
    <w:p w14:paraId="65317B78" w14:textId="77777777" w:rsidR="000F748F" w:rsidRDefault="000F748F">
      <w:pPr>
        <w:pStyle w:val="Body"/>
      </w:pPr>
    </w:p>
    <w:p w14:paraId="365A9F42" w14:textId="77777777" w:rsidR="000F748F" w:rsidRDefault="00000000">
      <w:pPr>
        <w:pStyle w:val="Default"/>
        <w:spacing w:before="0" w:line="240" w:lineRule="auto"/>
        <w:rPr>
          <w:color w:val="192930"/>
          <w:sz w:val="24"/>
          <w:szCs w:val="24"/>
        </w:rPr>
      </w:pPr>
      <w:r>
        <w:rPr>
          <w:color w:val="192930"/>
          <w:sz w:val="24"/>
          <w:szCs w:val="24"/>
        </w:rPr>
        <w:t xml:space="preserve">“Not only does Powers entrance us with his humorous word-pictures, but the imagery and words he uses make us feel like he himself is writing songs to the reader, creating rhythms and </w:t>
      </w:r>
      <w:proofErr w:type="gramStart"/>
      <w:r>
        <w:rPr>
          <w:color w:val="192930"/>
          <w:sz w:val="24"/>
          <w:szCs w:val="24"/>
        </w:rPr>
        <w:t>roller-coasters</w:t>
      </w:r>
      <w:proofErr w:type="gramEnd"/>
      <w:r>
        <w:rPr>
          <w:color w:val="192930"/>
          <w:sz w:val="24"/>
          <w:szCs w:val="24"/>
        </w:rPr>
        <w:t xml:space="preserve"> of surprising word phrases that continue to draw us in line by line…”</w:t>
      </w:r>
    </w:p>
    <w:p w14:paraId="4D9C79B2" w14:textId="77777777" w:rsidR="000F748F" w:rsidRDefault="000F748F">
      <w:pPr>
        <w:pStyle w:val="Default"/>
        <w:spacing w:before="0" w:line="240" w:lineRule="auto"/>
        <w:rPr>
          <w:color w:val="192930"/>
          <w:sz w:val="24"/>
          <w:szCs w:val="24"/>
        </w:rPr>
      </w:pPr>
    </w:p>
    <w:p w14:paraId="06F58FE3" w14:textId="77777777" w:rsidR="000F748F" w:rsidRDefault="00000000">
      <w:pPr>
        <w:pStyle w:val="Default"/>
        <w:spacing w:before="0" w:line="240" w:lineRule="auto"/>
        <w:rPr>
          <w:color w:val="192930"/>
          <w:sz w:val="24"/>
          <w:szCs w:val="24"/>
        </w:rPr>
      </w:pPr>
      <w:r>
        <w:rPr>
          <w:color w:val="192930"/>
          <w:sz w:val="24"/>
          <w:szCs w:val="24"/>
        </w:rPr>
        <w:t xml:space="preserve">— Sandra Cohen </w:t>
      </w:r>
      <w:proofErr w:type="spellStart"/>
      <w:r>
        <w:rPr>
          <w:color w:val="192930"/>
          <w:sz w:val="24"/>
          <w:szCs w:val="24"/>
        </w:rPr>
        <w:t>Margulius</w:t>
      </w:r>
      <w:proofErr w:type="spellEnd"/>
      <w:r>
        <w:rPr>
          <w:color w:val="192930"/>
          <w:sz w:val="24"/>
          <w:szCs w:val="24"/>
        </w:rPr>
        <w:t xml:space="preserve">, </w:t>
      </w:r>
      <w:r>
        <w:rPr>
          <w:i/>
          <w:iCs/>
          <w:color w:val="192930"/>
          <w:sz w:val="24"/>
          <w:szCs w:val="24"/>
        </w:rPr>
        <w:t>the museum of americana</w:t>
      </w:r>
    </w:p>
    <w:p w14:paraId="159DB25D" w14:textId="77777777" w:rsidR="000F748F" w:rsidRDefault="000F748F">
      <w:pPr>
        <w:pStyle w:val="Default"/>
        <w:spacing w:before="0" w:line="240" w:lineRule="auto"/>
        <w:rPr>
          <w:color w:val="192930"/>
          <w:sz w:val="24"/>
          <w:szCs w:val="24"/>
        </w:rPr>
      </w:pPr>
    </w:p>
    <w:p w14:paraId="5DD0446B" w14:textId="77777777" w:rsidR="000F748F" w:rsidRDefault="00000000">
      <w:pPr>
        <w:pStyle w:val="Default"/>
        <w:spacing w:before="0" w:line="240" w:lineRule="auto"/>
        <w:rPr>
          <w:color w:val="333333"/>
          <w:sz w:val="24"/>
          <w:szCs w:val="24"/>
        </w:rPr>
      </w:pPr>
      <w:r>
        <w:rPr>
          <w:color w:val="333333"/>
          <w:sz w:val="24"/>
          <w:szCs w:val="24"/>
        </w:rPr>
        <w:t>“Powers</w:t>
      </w:r>
      <w:r>
        <w:rPr>
          <w:color w:val="333333"/>
          <w:sz w:val="24"/>
          <w:szCs w:val="24"/>
          <w:rtl/>
        </w:rPr>
        <w:t xml:space="preserve">’ </w:t>
      </w:r>
      <w:r>
        <w:rPr>
          <w:color w:val="333333"/>
          <w:sz w:val="24"/>
          <w:szCs w:val="24"/>
        </w:rPr>
        <w:t>poems are not an escape from reality; rather, they detail the sad ache of nostalgia and the beauty of somehow knowing, even in one</w:t>
      </w:r>
      <w:r>
        <w:rPr>
          <w:color w:val="333333"/>
          <w:sz w:val="24"/>
          <w:szCs w:val="24"/>
          <w:rtl/>
        </w:rPr>
        <w:t>’</w:t>
      </w:r>
      <w:r>
        <w:rPr>
          <w:color w:val="333333"/>
          <w:sz w:val="24"/>
          <w:szCs w:val="24"/>
        </w:rPr>
        <w:t>s golden years, that the tarnish is inevitable and possibly already there.”</w:t>
      </w:r>
    </w:p>
    <w:p w14:paraId="19DDA446" w14:textId="77777777" w:rsidR="000F748F" w:rsidRDefault="000F748F">
      <w:pPr>
        <w:pStyle w:val="Default"/>
        <w:spacing w:before="0" w:line="240" w:lineRule="auto"/>
        <w:rPr>
          <w:color w:val="333333"/>
          <w:sz w:val="24"/>
          <w:szCs w:val="24"/>
        </w:rPr>
      </w:pPr>
    </w:p>
    <w:p w14:paraId="66F3DE61" w14:textId="77777777" w:rsidR="000F748F" w:rsidRDefault="00000000">
      <w:pPr>
        <w:pStyle w:val="Default"/>
        <w:spacing w:before="0" w:line="240" w:lineRule="auto"/>
        <w:rPr>
          <w:i/>
          <w:iCs/>
          <w:color w:val="333333"/>
          <w:sz w:val="24"/>
          <w:szCs w:val="24"/>
        </w:rPr>
      </w:pPr>
      <w:r>
        <w:rPr>
          <w:color w:val="333333"/>
          <w:sz w:val="24"/>
          <w:szCs w:val="24"/>
        </w:rPr>
        <w:t xml:space="preserve">— Chase Dimock, </w:t>
      </w:r>
      <w:r>
        <w:rPr>
          <w:i/>
          <w:iCs/>
          <w:color w:val="333333"/>
          <w:sz w:val="24"/>
          <w:szCs w:val="24"/>
        </w:rPr>
        <w:t>As It Ought to Be Magazine</w:t>
      </w:r>
    </w:p>
    <w:p w14:paraId="34A71DFC" w14:textId="77777777" w:rsidR="000F748F" w:rsidRDefault="000F748F">
      <w:pPr>
        <w:pStyle w:val="Default"/>
        <w:spacing w:before="0" w:line="240" w:lineRule="auto"/>
        <w:rPr>
          <w:i/>
          <w:iCs/>
          <w:color w:val="333333"/>
          <w:sz w:val="24"/>
          <w:szCs w:val="24"/>
        </w:rPr>
      </w:pPr>
    </w:p>
    <w:p w14:paraId="0A3611DC" w14:textId="77777777" w:rsidR="000F748F" w:rsidRDefault="00000000">
      <w:pPr>
        <w:pStyle w:val="Default"/>
        <w:spacing w:before="0" w:line="240" w:lineRule="auto"/>
        <w:rPr>
          <w:color w:val="352F24"/>
          <w:sz w:val="24"/>
          <w:szCs w:val="24"/>
          <w:shd w:val="clear" w:color="auto" w:fill="FFFFFF"/>
        </w:rPr>
      </w:pPr>
      <w:r>
        <w:rPr>
          <w:color w:val="352F24"/>
          <w:sz w:val="24"/>
          <w:szCs w:val="24"/>
          <w:shd w:val="clear" w:color="auto" w:fill="FFFFFF"/>
        </w:rPr>
        <w:t>“Powers</w:t>
      </w:r>
      <w:r>
        <w:rPr>
          <w:color w:val="352F24"/>
          <w:sz w:val="24"/>
          <w:szCs w:val="24"/>
          <w:shd w:val="clear" w:color="auto" w:fill="FFFFFF"/>
          <w:rtl/>
        </w:rPr>
        <w:t xml:space="preserve">’ </w:t>
      </w:r>
      <w:r>
        <w:rPr>
          <w:color w:val="352F24"/>
          <w:sz w:val="24"/>
          <w:szCs w:val="24"/>
          <w:shd w:val="clear" w:color="auto" w:fill="FFFFFF"/>
        </w:rPr>
        <w:t>poems are intelligent and good-hearted. They</w:t>
      </w:r>
      <w:r>
        <w:rPr>
          <w:color w:val="352F24"/>
          <w:sz w:val="24"/>
          <w:szCs w:val="24"/>
          <w:shd w:val="clear" w:color="auto" w:fill="FFFFFF"/>
          <w:rtl/>
        </w:rPr>
        <w:t>’</w:t>
      </w:r>
      <w:r>
        <w:rPr>
          <w:color w:val="352F24"/>
          <w:sz w:val="24"/>
          <w:szCs w:val="24"/>
          <w:shd w:val="clear" w:color="auto" w:fill="FFFFFF"/>
        </w:rPr>
        <w:t xml:space="preserve">re funny, alive, </w:t>
      </w:r>
      <w:proofErr w:type="gramStart"/>
      <w:r>
        <w:rPr>
          <w:color w:val="352F24"/>
          <w:sz w:val="24"/>
          <w:szCs w:val="24"/>
          <w:shd w:val="clear" w:color="auto" w:fill="FFFFFF"/>
        </w:rPr>
        <w:t>and also</w:t>
      </w:r>
      <w:proofErr w:type="gramEnd"/>
      <w:r>
        <w:rPr>
          <w:color w:val="352F24"/>
          <w:sz w:val="24"/>
          <w:szCs w:val="24"/>
          <w:shd w:val="clear" w:color="auto" w:fill="FFFFFF"/>
        </w:rPr>
        <w:t xml:space="preserve"> capable of profound anger or quiet meditation.”</w:t>
      </w:r>
    </w:p>
    <w:p w14:paraId="5757D912" w14:textId="77777777" w:rsidR="000F748F" w:rsidRDefault="000F748F">
      <w:pPr>
        <w:pStyle w:val="Default"/>
        <w:spacing w:before="0" w:line="240" w:lineRule="auto"/>
        <w:rPr>
          <w:color w:val="352F24"/>
          <w:sz w:val="24"/>
          <w:szCs w:val="24"/>
          <w:shd w:val="clear" w:color="auto" w:fill="FFFFFF"/>
        </w:rPr>
      </w:pPr>
    </w:p>
    <w:p w14:paraId="602F7190" w14:textId="77777777" w:rsidR="000F748F" w:rsidRDefault="00000000">
      <w:pPr>
        <w:pStyle w:val="Default"/>
        <w:spacing w:before="0" w:line="240" w:lineRule="auto"/>
        <w:rPr>
          <w:i/>
          <w:iCs/>
          <w:color w:val="352F24"/>
          <w:sz w:val="24"/>
          <w:szCs w:val="24"/>
          <w:shd w:val="clear" w:color="auto" w:fill="FFFFFF"/>
        </w:rPr>
      </w:pPr>
      <w:r>
        <w:rPr>
          <w:color w:val="352F24"/>
          <w:sz w:val="24"/>
          <w:szCs w:val="24"/>
          <w:shd w:val="clear" w:color="auto" w:fill="FFFFFF"/>
        </w:rPr>
        <w:t xml:space="preserve">— Shawn Delgado, </w:t>
      </w:r>
      <w:proofErr w:type="spellStart"/>
      <w:r>
        <w:rPr>
          <w:i/>
          <w:iCs/>
          <w:color w:val="352F24"/>
          <w:sz w:val="24"/>
          <w:szCs w:val="24"/>
          <w:shd w:val="clear" w:color="auto" w:fill="FFFFFF"/>
        </w:rPr>
        <w:t>storySouth</w:t>
      </w:r>
      <w:proofErr w:type="spellEnd"/>
    </w:p>
    <w:p w14:paraId="17247BFB" w14:textId="77777777" w:rsidR="000F748F" w:rsidRDefault="000F748F">
      <w:pPr>
        <w:pStyle w:val="Default"/>
        <w:spacing w:before="0" w:line="240" w:lineRule="auto"/>
        <w:rPr>
          <w:i/>
          <w:iCs/>
          <w:color w:val="352F24"/>
          <w:sz w:val="24"/>
          <w:szCs w:val="24"/>
          <w:shd w:val="clear" w:color="auto" w:fill="FFFFFF"/>
        </w:rPr>
      </w:pPr>
    </w:p>
    <w:p w14:paraId="6DB4F76A" w14:textId="77777777" w:rsidR="000F748F" w:rsidRDefault="00000000">
      <w:pPr>
        <w:pStyle w:val="Default"/>
        <w:spacing w:before="0" w:line="240" w:lineRule="auto"/>
        <w:rPr>
          <w:b/>
          <w:bCs/>
          <w:color w:val="352F24"/>
          <w:sz w:val="24"/>
          <w:szCs w:val="24"/>
          <w:shd w:val="clear" w:color="auto" w:fill="FFFFFF"/>
        </w:rPr>
      </w:pPr>
      <w:r>
        <w:rPr>
          <w:b/>
          <w:bCs/>
          <w:color w:val="352F24"/>
          <w:sz w:val="24"/>
          <w:szCs w:val="24"/>
          <w:shd w:val="clear" w:color="auto" w:fill="FFFFFF"/>
        </w:rPr>
        <w:t>Contact</w:t>
      </w:r>
    </w:p>
    <w:p w14:paraId="5284964B" w14:textId="77777777" w:rsidR="000F748F" w:rsidRDefault="000F748F">
      <w:pPr>
        <w:pStyle w:val="Default"/>
        <w:spacing w:before="0" w:line="240" w:lineRule="auto"/>
        <w:rPr>
          <w:color w:val="352F24"/>
          <w:sz w:val="24"/>
          <w:szCs w:val="24"/>
          <w:shd w:val="clear" w:color="auto" w:fill="FFFFFF"/>
        </w:rPr>
      </w:pPr>
    </w:p>
    <w:p w14:paraId="43868D98" w14:textId="77777777" w:rsidR="000F748F" w:rsidRDefault="00000000">
      <w:pPr>
        <w:pStyle w:val="Default"/>
        <w:spacing w:before="0" w:line="240" w:lineRule="auto"/>
        <w:rPr>
          <w:color w:val="352F24"/>
          <w:sz w:val="24"/>
          <w:szCs w:val="24"/>
          <w:shd w:val="clear" w:color="auto" w:fill="FFFFFF"/>
        </w:rPr>
      </w:pPr>
      <w:r>
        <w:rPr>
          <w:color w:val="352F24"/>
          <w:sz w:val="24"/>
          <w:szCs w:val="24"/>
          <w:shd w:val="clear" w:color="auto" w:fill="FFFFFF"/>
        </w:rPr>
        <w:t>www.stephenrogerpowers.com</w:t>
      </w:r>
    </w:p>
    <w:p w14:paraId="1BF2CB99" w14:textId="77777777" w:rsidR="000F748F" w:rsidRDefault="00000000">
      <w:pPr>
        <w:pStyle w:val="Default"/>
        <w:spacing w:before="0" w:line="240" w:lineRule="auto"/>
        <w:rPr>
          <w:color w:val="352F24"/>
          <w:sz w:val="24"/>
          <w:szCs w:val="24"/>
          <w:shd w:val="clear" w:color="auto" w:fill="FFFFFF"/>
        </w:rPr>
      </w:pPr>
      <w:r>
        <w:rPr>
          <w:color w:val="352F24"/>
          <w:sz w:val="24"/>
          <w:szCs w:val="24"/>
          <w:shd w:val="clear" w:color="auto" w:fill="FFFFFF"/>
        </w:rPr>
        <w:t>stephen@stephenrogerpowers.com</w:t>
      </w:r>
    </w:p>
    <w:p w14:paraId="4C797C15" w14:textId="77777777" w:rsidR="000F748F" w:rsidRDefault="000F748F">
      <w:pPr>
        <w:pStyle w:val="Default"/>
        <w:spacing w:before="0" w:line="240" w:lineRule="auto"/>
        <w:rPr>
          <w:color w:val="352F24"/>
          <w:sz w:val="24"/>
          <w:szCs w:val="24"/>
          <w:shd w:val="clear" w:color="auto" w:fill="FFFFFF"/>
        </w:rPr>
      </w:pPr>
    </w:p>
    <w:p w14:paraId="6B9A00C0" w14:textId="77777777" w:rsidR="000F748F" w:rsidRDefault="00000000">
      <w:pPr>
        <w:pStyle w:val="Default"/>
        <w:spacing w:before="0" w:line="240" w:lineRule="auto"/>
        <w:rPr>
          <w:color w:val="352F24"/>
          <w:sz w:val="24"/>
          <w:szCs w:val="24"/>
          <w:shd w:val="clear" w:color="auto" w:fill="FFFFFF"/>
        </w:rPr>
      </w:pPr>
      <w:r>
        <w:rPr>
          <w:color w:val="352F24"/>
          <w:sz w:val="24"/>
          <w:szCs w:val="24"/>
          <w:shd w:val="clear" w:color="auto" w:fill="FFFFFF"/>
        </w:rPr>
        <w:t>www.salmonpoetry.com</w:t>
      </w:r>
    </w:p>
    <w:p w14:paraId="0E1BBEC3" w14:textId="77777777" w:rsidR="000F748F" w:rsidRDefault="000F748F">
      <w:pPr>
        <w:pStyle w:val="Default"/>
        <w:spacing w:before="0" w:line="240" w:lineRule="auto"/>
        <w:rPr>
          <w:color w:val="352F24"/>
          <w:sz w:val="24"/>
          <w:szCs w:val="24"/>
          <w:shd w:val="clear" w:color="auto" w:fill="FFFFFF"/>
        </w:rPr>
      </w:pPr>
    </w:p>
    <w:p w14:paraId="5971FFCD" w14:textId="77777777" w:rsidR="000F748F" w:rsidRDefault="00000000">
      <w:pPr>
        <w:pStyle w:val="Body"/>
      </w:pPr>
      <w:r>
        <w:t xml:space="preserve">Born and raised in Wisconsin, </w:t>
      </w:r>
      <w:r>
        <w:rPr>
          <w:b/>
          <w:bCs/>
        </w:rPr>
        <w:t>Stephen Roger Powers</w:t>
      </w:r>
      <w:r>
        <w:t xml:space="preserve"> has coped with profound hearing loss most of his life. He was a delivery driver and a stand-up comedian while working on his PhD in </w:t>
      </w:r>
      <w:r>
        <w:lastRenderedPageBreak/>
        <w:t xml:space="preserve">English, and he has lost count of how many times he has seen Dolly Parton at Dollywood and in concert. Powers has published four poetry collections with Salmon Poetry; his first includes an endorsement from Dolly Parton on the back cover. His collection of short stories, </w:t>
      </w:r>
      <w:r>
        <w:rPr>
          <w:i/>
          <w:iCs/>
        </w:rPr>
        <w:t>Highway Speed</w:t>
      </w:r>
      <w:r>
        <w:t>, was published by Closet Skeleton Press.</w:t>
      </w:r>
      <w:r>
        <w:rPr>
          <w:i/>
          <w:iCs/>
        </w:rPr>
        <w:t xml:space="preserve"> </w:t>
      </w:r>
      <w:r>
        <w:t xml:space="preserve">His writing has appeared in over 100 journals and anthologies, including </w:t>
      </w:r>
      <w:r>
        <w:rPr>
          <w:i/>
          <w:iCs/>
        </w:rPr>
        <w:t>32 Poems</w:t>
      </w:r>
      <w:r>
        <w:t xml:space="preserve">, </w:t>
      </w:r>
      <w:r>
        <w:rPr>
          <w:i/>
          <w:iCs/>
        </w:rPr>
        <w:t>The Comstock Review</w:t>
      </w:r>
      <w:r>
        <w:t xml:space="preserve">, </w:t>
      </w:r>
      <w:r>
        <w:rPr>
          <w:i/>
          <w:iCs/>
        </w:rPr>
        <w:t>Copper Nickel</w:t>
      </w:r>
      <w:r>
        <w:t xml:space="preserve">, </w:t>
      </w:r>
      <w:r>
        <w:rPr>
          <w:i/>
          <w:iCs/>
        </w:rPr>
        <w:t>Natural Bridge</w:t>
      </w:r>
      <w:r>
        <w:t xml:space="preserve">, </w:t>
      </w:r>
      <w:r>
        <w:rPr>
          <w:i/>
          <w:iCs/>
        </w:rPr>
        <w:t>Shenandoah</w:t>
      </w:r>
      <w:r>
        <w:t xml:space="preserve">, and </w:t>
      </w:r>
      <w:r>
        <w:rPr>
          <w:i/>
          <w:iCs/>
        </w:rPr>
        <w:t>Let Me Say This: A Dolly Parton Poetry Anthology</w:t>
      </w:r>
      <w:r>
        <w:t>.</w:t>
      </w:r>
    </w:p>
    <w:p w14:paraId="056F47D3" w14:textId="77777777" w:rsidR="000F748F" w:rsidRDefault="000F748F">
      <w:pPr>
        <w:pStyle w:val="Body"/>
      </w:pPr>
    </w:p>
    <w:p w14:paraId="19230FCB" w14:textId="77777777" w:rsidR="000F748F" w:rsidRDefault="00000000">
      <w:pPr>
        <w:pStyle w:val="Default"/>
        <w:spacing w:before="0" w:after="320" w:line="240" w:lineRule="auto"/>
      </w:pPr>
      <w:proofErr w:type="spellStart"/>
      <w:r>
        <w:rPr>
          <w:b/>
          <w:bCs/>
          <w:color w:val="272727"/>
          <w:sz w:val="24"/>
          <w:szCs w:val="24"/>
          <w:lang w:val="nl-NL"/>
        </w:rPr>
        <w:t>Salmon</w:t>
      </w:r>
      <w:proofErr w:type="spellEnd"/>
      <w:r>
        <w:rPr>
          <w:b/>
          <w:bCs/>
          <w:color w:val="272727"/>
          <w:sz w:val="24"/>
          <w:szCs w:val="24"/>
          <w:lang w:val="nl-NL"/>
        </w:rPr>
        <w:t xml:space="preserve"> </w:t>
      </w:r>
      <w:proofErr w:type="spellStart"/>
      <w:r>
        <w:rPr>
          <w:b/>
          <w:bCs/>
          <w:color w:val="272727"/>
          <w:sz w:val="24"/>
          <w:szCs w:val="24"/>
          <w:lang w:val="nl-NL"/>
        </w:rPr>
        <w:t>Poetry</w:t>
      </w:r>
      <w:proofErr w:type="spellEnd"/>
      <w:r>
        <w:rPr>
          <w:color w:val="272727"/>
          <w:sz w:val="24"/>
          <w:szCs w:val="24"/>
        </w:rPr>
        <w:t>, taking its name from the Salmon of Knowledge in Celtic mythology, was established in 1981 as an alternative voice in Irish literature. By specializing in the promotion of new poets, particularly women poets, Salmon has enriched Irish literary publishing. In recent years Salmon has developed a cross-cultural, international literary dialogue and has the endorsement of Michael D. Higgins, the current president of Ireland. Salmon places a strong emphasis on the design of its books and has been consistently praised for the quality of its productions. Their books are distributed in the USA by Casemate.</w:t>
      </w:r>
    </w:p>
    <w:sectPr w:rsidR="000F748F">
      <w:headerReference w:type="default" r:id="rId8"/>
      <w:footerReference w:type="default" r:id="rId9"/>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D8A6" w14:textId="77777777" w:rsidR="006D1052" w:rsidRDefault="006D1052">
      <w:r>
        <w:separator/>
      </w:r>
    </w:p>
  </w:endnote>
  <w:endnote w:type="continuationSeparator" w:id="0">
    <w:p w14:paraId="1B8CE7A5" w14:textId="77777777" w:rsidR="006D1052" w:rsidRDefault="006D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2083" w14:textId="77777777" w:rsidR="000F748F" w:rsidRDefault="000F74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923FF" w14:textId="77777777" w:rsidR="006D1052" w:rsidRDefault="006D1052">
      <w:r>
        <w:separator/>
      </w:r>
    </w:p>
  </w:footnote>
  <w:footnote w:type="continuationSeparator" w:id="0">
    <w:p w14:paraId="61367482" w14:textId="77777777" w:rsidR="006D1052" w:rsidRDefault="006D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AE7C" w14:textId="77777777" w:rsidR="000F748F" w:rsidRDefault="00000000">
    <w:pPr>
      <w:pStyle w:val="HeaderFooter"/>
      <w:tabs>
        <w:tab w:val="clear" w:pos="9020"/>
        <w:tab w:val="center" w:pos="4680"/>
        <w:tab w:val="right" w:pos="9360"/>
      </w:tabs>
    </w:pPr>
    <w:r>
      <w:rPr>
        <w:sz w:val="24"/>
        <w:szCs w:val="24"/>
      </w:rPr>
      <w:tab/>
    </w:r>
    <w:r>
      <w:rPr>
        <w:sz w:val="24"/>
        <w:szCs w:val="24"/>
      </w:rPr>
      <w:tab/>
    </w:r>
    <w:r>
      <w:rPr>
        <w:sz w:val="24"/>
        <w:szCs w:val="24"/>
      </w:rPr>
      <w:fldChar w:fldCharType="begin"/>
    </w:r>
    <w:r>
      <w:rPr>
        <w:sz w:val="24"/>
        <w:szCs w:val="24"/>
      </w:rPr>
      <w:instrText xml:space="preserve"> PAGE </w:instrText>
    </w:r>
    <w:r>
      <w:rPr>
        <w:sz w:val="24"/>
        <w:szCs w:val="24"/>
      </w:rPr>
      <w:fldChar w:fldCharType="separate"/>
    </w:r>
    <w:r w:rsidR="00295A6F">
      <w:rPr>
        <w:noProof/>
        <w:sz w:val="24"/>
        <w:szCs w:val="24"/>
      </w:rPr>
      <w:t>2</w:t>
    </w:r>
    <w:r>
      <w:rPr>
        <w:sz w:val="24"/>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8F"/>
    <w:rsid w:val="000F748F"/>
    <w:rsid w:val="00295A6F"/>
    <w:rsid w:val="003829F0"/>
    <w:rsid w:val="006D1052"/>
    <w:rsid w:val="00742F6B"/>
    <w:rsid w:val="00BB0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EAF849"/>
  <w15:docId w15:val="{81F8FD80-B5AC-4E49-859E-3EA36A7AE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customStyle="1" w:styleId="Body">
    <w:name w:val="Body"/>
    <w:rPr>
      <w:rFonts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cs="Arial Unicode MS"/>
      <w:color w:val="000000"/>
      <w:sz w:val="26"/>
      <w:szCs w:val="26"/>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571</Words>
  <Characters>3257</Characters>
  <Application>Microsoft Office Word</Application>
  <DocSecurity>0</DocSecurity>
  <Lines>27</Lines>
  <Paragraphs>7</Paragraphs>
  <ScaleCrop>false</ScaleCrop>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Powers, Stephen</cp:lastModifiedBy>
  <cp:revision>4</cp:revision>
  <cp:lastPrinted>2024-03-06T22:32:00Z</cp:lastPrinted>
  <dcterms:created xsi:type="dcterms:W3CDTF">2024-03-06T22:30:00Z</dcterms:created>
  <dcterms:modified xsi:type="dcterms:W3CDTF">2024-03-06T22:39:00Z</dcterms:modified>
</cp:coreProperties>
</file>